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104" w:rsidRPr="009C69E1" w:rsidRDefault="00747104" w:rsidP="00510EB3">
      <w:pPr>
        <w:ind w:left="4" w:right="-5"/>
        <w:rPr>
          <w:sz w:val="26"/>
          <w:szCs w:val="26"/>
        </w:rPr>
      </w:pPr>
    </w:p>
    <w:p w:rsidR="00747104" w:rsidRPr="009C69E1" w:rsidRDefault="00747104" w:rsidP="00510EB3">
      <w:pPr>
        <w:ind w:left="4" w:right="-5"/>
        <w:rPr>
          <w:sz w:val="26"/>
          <w:szCs w:val="26"/>
        </w:rPr>
      </w:pPr>
    </w:p>
    <w:p w:rsidR="00510EB3" w:rsidRPr="009C69E1" w:rsidRDefault="00510EB3" w:rsidP="00510EB3">
      <w:pPr>
        <w:ind w:left="4" w:right="-5"/>
        <w:rPr>
          <w:sz w:val="26"/>
          <w:szCs w:val="26"/>
        </w:rPr>
      </w:pPr>
      <w:r w:rsidRPr="009C69E1">
        <w:rPr>
          <w:sz w:val="26"/>
          <w:szCs w:val="26"/>
        </w:rPr>
        <w:t>Письмо №</w:t>
      </w:r>
      <w:r w:rsidR="009C69E1" w:rsidRPr="009C69E1">
        <w:rPr>
          <w:sz w:val="26"/>
          <w:szCs w:val="26"/>
        </w:rPr>
        <w:t>131</w:t>
      </w:r>
      <w:r w:rsidR="005646C7">
        <w:rPr>
          <w:sz w:val="26"/>
          <w:szCs w:val="26"/>
        </w:rPr>
        <w:t>1</w:t>
      </w:r>
      <w:bookmarkStart w:id="0" w:name="_GoBack"/>
      <w:bookmarkEnd w:id="0"/>
      <w:r w:rsidRPr="009C69E1">
        <w:rPr>
          <w:sz w:val="26"/>
          <w:szCs w:val="26"/>
        </w:rPr>
        <w:t xml:space="preserve"> от </w:t>
      </w:r>
      <w:r w:rsidR="004F2740" w:rsidRPr="009C69E1">
        <w:rPr>
          <w:sz w:val="26"/>
          <w:szCs w:val="26"/>
        </w:rPr>
        <w:t>07 декабря</w:t>
      </w:r>
      <w:r w:rsidRPr="009C69E1">
        <w:rPr>
          <w:sz w:val="26"/>
          <w:szCs w:val="26"/>
        </w:rPr>
        <w:t xml:space="preserve"> 2022 года</w:t>
      </w:r>
    </w:p>
    <w:p w:rsidR="00F42E73" w:rsidRPr="009C69E1" w:rsidRDefault="00E324D2" w:rsidP="00F42E73">
      <w:pPr>
        <w:ind w:left="4" w:right="-5"/>
        <w:jc w:val="left"/>
        <w:rPr>
          <w:b/>
          <w:sz w:val="26"/>
          <w:szCs w:val="26"/>
        </w:rPr>
      </w:pPr>
      <w:r w:rsidRPr="009C69E1">
        <w:rPr>
          <w:b/>
          <w:sz w:val="26"/>
          <w:szCs w:val="26"/>
        </w:rPr>
        <w:t>О</w:t>
      </w:r>
      <w:r w:rsidR="00DD4156" w:rsidRPr="009C69E1">
        <w:rPr>
          <w:b/>
          <w:sz w:val="26"/>
          <w:szCs w:val="26"/>
        </w:rPr>
        <w:t xml:space="preserve"> </w:t>
      </w:r>
      <w:r w:rsidR="00F42E73" w:rsidRPr="009C69E1">
        <w:rPr>
          <w:b/>
          <w:sz w:val="26"/>
          <w:szCs w:val="26"/>
        </w:rPr>
        <w:t xml:space="preserve">промежуточных итогах осенней сессии «Онлайн-уроков финансовой грамотности»  </w:t>
      </w:r>
    </w:p>
    <w:p w:rsidR="008958B5" w:rsidRPr="009C69E1" w:rsidRDefault="00510EB3" w:rsidP="00F42E73">
      <w:pPr>
        <w:ind w:left="4" w:right="-5"/>
        <w:jc w:val="right"/>
        <w:rPr>
          <w:sz w:val="26"/>
          <w:szCs w:val="26"/>
        </w:rPr>
      </w:pPr>
      <w:r w:rsidRPr="009C69E1">
        <w:rPr>
          <w:sz w:val="26"/>
          <w:szCs w:val="26"/>
        </w:rPr>
        <w:t>Руководителям ОО</w:t>
      </w:r>
    </w:p>
    <w:p w:rsidR="00F42E73" w:rsidRPr="009C69E1" w:rsidRDefault="004B34FA" w:rsidP="009C69E1">
      <w:pPr>
        <w:spacing w:line="240" w:lineRule="auto"/>
        <w:ind w:left="4" w:right="-5"/>
        <w:rPr>
          <w:sz w:val="26"/>
          <w:szCs w:val="26"/>
        </w:rPr>
      </w:pPr>
      <w:r w:rsidRPr="009C69E1">
        <w:rPr>
          <w:sz w:val="26"/>
          <w:szCs w:val="26"/>
        </w:rPr>
        <w:t xml:space="preserve">В </w:t>
      </w:r>
      <w:r w:rsidR="00F42E73" w:rsidRPr="009C69E1">
        <w:rPr>
          <w:sz w:val="26"/>
          <w:szCs w:val="26"/>
        </w:rPr>
        <w:t xml:space="preserve">дополнение к письму №1158, 1172 </w:t>
      </w:r>
      <w:r w:rsidR="0025094D" w:rsidRPr="009C69E1">
        <w:rPr>
          <w:sz w:val="26"/>
          <w:szCs w:val="26"/>
        </w:rPr>
        <w:t>от 15</w:t>
      </w:r>
      <w:r w:rsidR="00F42E73" w:rsidRPr="009C69E1">
        <w:rPr>
          <w:sz w:val="26"/>
          <w:szCs w:val="26"/>
        </w:rPr>
        <w:t>.11.</w:t>
      </w:r>
      <w:r w:rsidR="0025094D" w:rsidRPr="009C69E1">
        <w:rPr>
          <w:sz w:val="26"/>
          <w:szCs w:val="26"/>
        </w:rPr>
        <w:t>2022 года</w:t>
      </w:r>
      <w:r w:rsidR="00F42E73" w:rsidRPr="009C69E1">
        <w:rPr>
          <w:sz w:val="26"/>
          <w:szCs w:val="26"/>
        </w:rPr>
        <w:t xml:space="preserve">, а также в соответствии с письмом Южного главного управления «Отделение – Национальный банк» </w:t>
      </w:r>
      <w:r w:rsidR="004F2740" w:rsidRPr="009C69E1">
        <w:rPr>
          <w:sz w:val="26"/>
          <w:szCs w:val="26"/>
        </w:rPr>
        <w:t xml:space="preserve">№Т382-4-32/5720 от 02.12.2022г. </w:t>
      </w:r>
      <w:r w:rsidR="00F42E73" w:rsidRPr="009C69E1">
        <w:rPr>
          <w:sz w:val="26"/>
          <w:szCs w:val="26"/>
        </w:rPr>
        <w:t>МКУ «Управление образования» напоминает, что 14 сентября 2022 года стартовал проект Банка России «Онлайн-уроки финансовой грамотности», который прод</w:t>
      </w:r>
      <w:r w:rsidR="004F2740" w:rsidRPr="009C69E1">
        <w:rPr>
          <w:sz w:val="26"/>
          <w:szCs w:val="26"/>
        </w:rPr>
        <w:t xml:space="preserve">лится до 16 декабря 2022 года. </w:t>
      </w:r>
      <w:r w:rsidR="00F42E73" w:rsidRPr="009C69E1">
        <w:rPr>
          <w:sz w:val="26"/>
          <w:szCs w:val="26"/>
        </w:rPr>
        <w:t xml:space="preserve">Данный проект позволяет школьникам из любой точки России получить равный доступ к знаниям в области личных финансов, страхования, безопасного использования финансовых инструментов, помогает сформировать принципы ответственного и грамотного подхода к принятию финансовых решений. </w:t>
      </w:r>
    </w:p>
    <w:p w:rsidR="009C69E1" w:rsidRPr="009C69E1" w:rsidRDefault="009C69E1" w:rsidP="009C69E1">
      <w:pPr>
        <w:spacing w:after="27" w:line="240" w:lineRule="auto"/>
        <w:ind w:left="14" w:right="0" w:firstLine="706"/>
        <w:rPr>
          <w:sz w:val="26"/>
          <w:szCs w:val="26"/>
        </w:rPr>
      </w:pPr>
      <w:r w:rsidRPr="009C69E1">
        <w:rPr>
          <w:sz w:val="26"/>
          <w:szCs w:val="26"/>
        </w:rPr>
        <w:t>Этим летом в пришкольных и загородных лагерях на всей территории Российской Федерации в рамках проекта «Игры по финансовой грамотности (dol-igra.ru)» было проведено более 9 тыс. игр, количество участников достигло 150 тыс. человек. Однако разнообразить учебный процесс или организовать досуг школьников в интересной и полезной форме можно и в период учебного года. Игровой формат поможет закрепить знания, полученные на уроках финансовой грамотности, и позволит сформировать собственный опыт в финансовых вопросах. Игры и все материалы доступны для скачивания на сайте https://doligra.ru.</w:t>
      </w:r>
    </w:p>
    <w:p w:rsidR="009C69E1" w:rsidRPr="009C69E1" w:rsidRDefault="009C69E1" w:rsidP="009C69E1">
      <w:pPr>
        <w:spacing w:after="4" w:line="240" w:lineRule="auto"/>
        <w:ind w:left="14" w:right="0"/>
        <w:rPr>
          <w:sz w:val="26"/>
          <w:szCs w:val="26"/>
        </w:rPr>
      </w:pPr>
      <w:r w:rsidRPr="009C69E1">
        <w:rPr>
          <w:sz w:val="26"/>
          <w:szCs w:val="26"/>
        </w:rPr>
        <w:t xml:space="preserve">Также сообщаем, что реализована возможность получения заинтересованными лицами статистической информации по всем проектам в режиме онлайн. Для этого необходимо отправить запрос для оформления доступа. Заявка оформляется один раз, указывается адрес электронной почты, на который будет направляться информация, подразделение и регион РФ. </w:t>
      </w:r>
      <w:proofErr w:type="spellStart"/>
      <w:r w:rsidRPr="009C69E1">
        <w:rPr>
          <w:sz w:val="26"/>
          <w:szCs w:val="26"/>
        </w:rPr>
        <w:t>Email</w:t>
      </w:r>
      <w:proofErr w:type="spellEnd"/>
      <w:r w:rsidRPr="009C69E1">
        <w:rPr>
          <w:sz w:val="26"/>
          <w:szCs w:val="26"/>
        </w:rPr>
        <w:t xml:space="preserve"> должен быть открыт для получения электронных писем от внешних почтовых серверов. Формы заявок на получение доступа и в дальнейшем статистической информации размещены на странице: </w:t>
      </w:r>
      <w:r w:rsidRPr="009C69E1">
        <w:rPr>
          <w:sz w:val="26"/>
          <w:szCs w:val="26"/>
          <w:u w:val="single" w:color="000000"/>
        </w:rPr>
        <w:t>https://dni-fg.ru/otchet</w:t>
      </w:r>
      <w:r w:rsidRPr="009C69E1">
        <w:rPr>
          <w:sz w:val="26"/>
          <w:szCs w:val="26"/>
        </w:rPr>
        <w:t>.</w:t>
      </w:r>
    </w:p>
    <w:p w:rsidR="00F42E73" w:rsidRPr="009C69E1" w:rsidRDefault="00F42E73" w:rsidP="009C69E1">
      <w:pPr>
        <w:spacing w:line="240" w:lineRule="auto"/>
        <w:ind w:left="4" w:right="-5"/>
        <w:rPr>
          <w:sz w:val="26"/>
          <w:szCs w:val="26"/>
        </w:rPr>
      </w:pPr>
      <w:r w:rsidRPr="009C69E1">
        <w:rPr>
          <w:sz w:val="26"/>
          <w:szCs w:val="26"/>
        </w:rPr>
        <w:t>Отделением-НБ Республика Дагестан получены промежуточные итоги (по состоянию на 28.11.2022) участия образовательных учреждений республики в осенней сессии, на основании которого составлен рейтинг муниципальных образований</w:t>
      </w:r>
      <w:r w:rsidR="004F2740" w:rsidRPr="009C69E1">
        <w:rPr>
          <w:sz w:val="26"/>
          <w:szCs w:val="26"/>
        </w:rPr>
        <w:t>. По данным</w:t>
      </w:r>
      <w:r w:rsidR="009C69E1" w:rsidRPr="009C69E1">
        <w:rPr>
          <w:sz w:val="26"/>
          <w:szCs w:val="26"/>
        </w:rPr>
        <w:t xml:space="preserve">, полученных от школ, </w:t>
      </w:r>
      <w:r w:rsidR="004F2740" w:rsidRPr="009C69E1">
        <w:rPr>
          <w:sz w:val="26"/>
          <w:szCs w:val="26"/>
        </w:rPr>
        <w:t>участие школ района составляет 86% на 28.11.2022г., по рейтингу (на 15-том месте) - 77,8%.</w:t>
      </w:r>
      <w:r w:rsidR="009C69E1" w:rsidRPr="009C69E1">
        <w:rPr>
          <w:sz w:val="26"/>
          <w:szCs w:val="26"/>
        </w:rPr>
        <w:t xml:space="preserve"> Кто-то не заполнил форму отзыва.</w:t>
      </w:r>
    </w:p>
    <w:p w:rsidR="00F42E73" w:rsidRPr="009C69E1" w:rsidRDefault="00F42E73" w:rsidP="009C69E1">
      <w:pPr>
        <w:spacing w:line="240" w:lineRule="auto"/>
        <w:ind w:left="4" w:right="-5"/>
        <w:rPr>
          <w:sz w:val="26"/>
          <w:szCs w:val="26"/>
        </w:rPr>
      </w:pPr>
      <w:r w:rsidRPr="009C69E1">
        <w:rPr>
          <w:sz w:val="26"/>
          <w:szCs w:val="26"/>
        </w:rPr>
        <w:t>Отмечаем, что в статистической отчетности о ходе проекта учитываются только те образовательные организации, которые прослушали урок и прислали заполненную форму отзыва установленного образца на электронный адрес basewebinar@fincult.com. Форма отзыва поступает всем участника на e-</w:t>
      </w:r>
      <w:proofErr w:type="spellStart"/>
      <w:r w:rsidRPr="009C69E1">
        <w:rPr>
          <w:sz w:val="26"/>
          <w:szCs w:val="26"/>
        </w:rPr>
        <w:t>mail</w:t>
      </w:r>
      <w:proofErr w:type="spellEnd"/>
      <w:r w:rsidRPr="009C69E1">
        <w:rPr>
          <w:sz w:val="26"/>
          <w:szCs w:val="26"/>
        </w:rPr>
        <w:t xml:space="preserve">, указанный при регистрации, в течение суток после просмотра урока. После получения отзыва учителю направляется именной сертификат участника. </w:t>
      </w:r>
    </w:p>
    <w:p w:rsidR="0025094D" w:rsidRPr="009C69E1" w:rsidRDefault="00F42E73" w:rsidP="009C69E1">
      <w:pPr>
        <w:spacing w:line="240" w:lineRule="auto"/>
        <w:ind w:left="4" w:right="-5"/>
        <w:rPr>
          <w:sz w:val="26"/>
          <w:szCs w:val="26"/>
        </w:rPr>
      </w:pPr>
      <w:r w:rsidRPr="009C69E1">
        <w:rPr>
          <w:sz w:val="26"/>
          <w:szCs w:val="26"/>
        </w:rPr>
        <w:t xml:space="preserve">Просим Вас оказать содействие в повышении охвата </w:t>
      </w:r>
      <w:r w:rsidR="004F2740" w:rsidRPr="009C69E1">
        <w:rPr>
          <w:sz w:val="26"/>
          <w:szCs w:val="26"/>
        </w:rPr>
        <w:t xml:space="preserve">педагогов и учащихся </w:t>
      </w:r>
      <w:r w:rsidRPr="009C69E1">
        <w:rPr>
          <w:sz w:val="26"/>
          <w:szCs w:val="26"/>
        </w:rPr>
        <w:t>онлайн-уроками финансовой грамотности.</w:t>
      </w:r>
    </w:p>
    <w:p w:rsidR="00510EB3" w:rsidRPr="009C69E1" w:rsidRDefault="00510EB3" w:rsidP="00510EB3">
      <w:pPr>
        <w:spacing w:after="13" w:line="268" w:lineRule="auto"/>
        <w:rPr>
          <w:b/>
          <w:color w:val="auto"/>
          <w:sz w:val="26"/>
          <w:szCs w:val="26"/>
          <w:lang w:eastAsia="en-US"/>
        </w:rPr>
      </w:pPr>
      <w:r w:rsidRPr="009C69E1">
        <w:rPr>
          <w:b/>
          <w:sz w:val="26"/>
          <w:szCs w:val="26"/>
          <w:lang w:eastAsia="en-US"/>
        </w:rPr>
        <w:t>Начальник МКУ</w:t>
      </w:r>
    </w:p>
    <w:p w:rsidR="00510EB3" w:rsidRPr="009C69E1" w:rsidRDefault="00510EB3" w:rsidP="00510EB3">
      <w:pPr>
        <w:widowControl w:val="0"/>
        <w:spacing w:line="256" w:lineRule="auto"/>
        <w:rPr>
          <w:b/>
          <w:sz w:val="26"/>
          <w:szCs w:val="26"/>
          <w:lang w:eastAsia="en-US"/>
        </w:rPr>
      </w:pPr>
      <w:r w:rsidRPr="009C69E1">
        <w:rPr>
          <w:b/>
          <w:sz w:val="26"/>
          <w:szCs w:val="26"/>
          <w:lang w:eastAsia="en-US"/>
        </w:rPr>
        <w:t>«Управление образования</w:t>
      </w:r>
      <w:proofErr w:type="gramStart"/>
      <w:r w:rsidRPr="009C69E1">
        <w:rPr>
          <w:b/>
          <w:sz w:val="26"/>
          <w:szCs w:val="26"/>
          <w:lang w:eastAsia="en-US"/>
        </w:rPr>
        <w:t xml:space="preserve">»:   </w:t>
      </w:r>
      <w:proofErr w:type="gramEnd"/>
      <w:r w:rsidRPr="009C69E1">
        <w:rPr>
          <w:b/>
          <w:sz w:val="26"/>
          <w:szCs w:val="26"/>
          <w:lang w:eastAsia="en-US"/>
        </w:rPr>
        <w:t xml:space="preserve">                                                                      </w:t>
      </w:r>
      <w:proofErr w:type="spellStart"/>
      <w:r w:rsidRPr="009C69E1">
        <w:rPr>
          <w:b/>
          <w:sz w:val="26"/>
          <w:szCs w:val="26"/>
          <w:lang w:eastAsia="en-US"/>
        </w:rPr>
        <w:t>Х.Исаева</w:t>
      </w:r>
      <w:proofErr w:type="spellEnd"/>
    </w:p>
    <w:p w:rsidR="00510EB3" w:rsidRDefault="00510EB3" w:rsidP="00510EB3">
      <w:pPr>
        <w:widowControl w:val="0"/>
        <w:shd w:val="clear" w:color="auto" w:fill="FFFFFF"/>
        <w:spacing w:after="0" w:line="256" w:lineRule="auto"/>
        <w:ind w:firstLine="567"/>
        <w:rPr>
          <w:i/>
          <w:sz w:val="20"/>
          <w:szCs w:val="28"/>
          <w:lang w:eastAsia="en-US"/>
        </w:rPr>
      </w:pPr>
      <w:r>
        <w:rPr>
          <w:i/>
          <w:sz w:val="20"/>
          <w:szCs w:val="28"/>
          <w:lang w:eastAsia="en-US"/>
        </w:rPr>
        <w:t>Исп. Магомедова У.К.</w:t>
      </w:r>
    </w:p>
    <w:p w:rsidR="00510EB3" w:rsidRPr="00D26B77" w:rsidRDefault="00510EB3" w:rsidP="009C69E1">
      <w:pPr>
        <w:widowControl w:val="0"/>
        <w:shd w:val="clear" w:color="auto" w:fill="FFFFFF"/>
        <w:spacing w:after="0" w:line="256" w:lineRule="auto"/>
        <w:ind w:firstLine="567"/>
        <w:rPr>
          <w:sz w:val="36"/>
          <w:szCs w:val="36"/>
        </w:rPr>
      </w:pPr>
      <w:r>
        <w:rPr>
          <w:i/>
          <w:sz w:val="20"/>
          <w:szCs w:val="28"/>
          <w:lang w:eastAsia="en-US"/>
        </w:rPr>
        <w:t>Тел. 8-903-482-57 46</w:t>
      </w:r>
    </w:p>
    <w:sectPr w:rsidR="00510EB3" w:rsidRPr="00D26B77">
      <w:pgSz w:w="12182" w:h="17032"/>
      <w:pgMar w:top="720" w:right="1066" w:bottom="1440" w:left="14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99"/>
    <w:rsid w:val="000455CD"/>
    <w:rsid w:val="00076DC5"/>
    <w:rsid w:val="001707FD"/>
    <w:rsid w:val="001B684C"/>
    <w:rsid w:val="0025094D"/>
    <w:rsid w:val="00376299"/>
    <w:rsid w:val="00492C4A"/>
    <w:rsid w:val="004B34FA"/>
    <w:rsid w:val="004F2740"/>
    <w:rsid w:val="00510EB3"/>
    <w:rsid w:val="005646C7"/>
    <w:rsid w:val="00677AFC"/>
    <w:rsid w:val="006C6274"/>
    <w:rsid w:val="00747104"/>
    <w:rsid w:val="008958B5"/>
    <w:rsid w:val="009336B7"/>
    <w:rsid w:val="009816DA"/>
    <w:rsid w:val="009C69E1"/>
    <w:rsid w:val="00CE78D8"/>
    <w:rsid w:val="00D26B77"/>
    <w:rsid w:val="00DD4156"/>
    <w:rsid w:val="00E324D2"/>
    <w:rsid w:val="00F42E73"/>
    <w:rsid w:val="00F8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A0E2"/>
  <w15:docId w15:val="{317AC133-A4EE-4C1E-9AF1-9843204F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1" w:lineRule="auto"/>
      <w:ind w:right="125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25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styleId="a3">
    <w:name w:val="Hyperlink"/>
    <w:basedOn w:val="a0"/>
    <w:uiPriority w:val="99"/>
    <w:unhideWhenUsed/>
    <w:rsid w:val="00492C4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B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2022-11-16T12:51:00Z</dcterms:created>
  <dcterms:modified xsi:type="dcterms:W3CDTF">2022-12-07T08:44:00Z</dcterms:modified>
</cp:coreProperties>
</file>